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CE72" w14:textId="4220772D" w:rsidR="00FE7C47" w:rsidRPr="00474F99" w:rsidRDefault="00B56062" w:rsidP="00FE7C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F99">
        <w:rPr>
          <w:rFonts w:ascii="Times New Roman" w:hAnsi="Times New Roman" w:cs="Times New Roman"/>
          <w:b/>
          <w:bCs/>
          <w:sz w:val="24"/>
          <w:szCs w:val="24"/>
        </w:rPr>
        <w:t xml:space="preserve">Zmiana Nr </w:t>
      </w:r>
      <w:r w:rsidR="006B6D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4F99">
        <w:rPr>
          <w:rFonts w:ascii="Times New Roman" w:hAnsi="Times New Roman" w:cs="Times New Roman"/>
          <w:b/>
          <w:bCs/>
          <w:sz w:val="24"/>
          <w:szCs w:val="24"/>
        </w:rPr>
        <w:t xml:space="preserve"> w Statu</w:t>
      </w:r>
      <w:r w:rsidR="00474F99" w:rsidRPr="00474F99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474F99">
        <w:rPr>
          <w:rFonts w:ascii="Times New Roman" w:hAnsi="Times New Roman" w:cs="Times New Roman"/>
          <w:b/>
          <w:bCs/>
          <w:sz w:val="24"/>
          <w:szCs w:val="24"/>
        </w:rPr>
        <w:t xml:space="preserve"> Specjalnego Ośrodka Szkolno-Wychowawczego W Wielgiem</w:t>
      </w:r>
    </w:p>
    <w:p w14:paraId="635F4938" w14:textId="1D9EA996" w:rsidR="001C7C20" w:rsidRDefault="008373A1" w:rsidP="007E17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0F6">
        <w:rPr>
          <w:rFonts w:ascii="Times New Roman" w:hAnsi="Times New Roman" w:cs="Times New Roman"/>
          <w:sz w:val="24"/>
          <w:szCs w:val="24"/>
        </w:rPr>
        <w:t xml:space="preserve"> </w:t>
      </w:r>
      <w:r w:rsidR="00FE7C47">
        <w:rPr>
          <w:rFonts w:ascii="Times New Roman" w:hAnsi="Times New Roman" w:cs="Times New Roman"/>
          <w:sz w:val="24"/>
          <w:szCs w:val="24"/>
        </w:rPr>
        <w:t>P</w:t>
      </w:r>
      <w:r w:rsidRPr="00D050F6">
        <w:rPr>
          <w:rFonts w:ascii="Times New Roman" w:hAnsi="Times New Roman" w:cs="Times New Roman"/>
          <w:sz w:val="24"/>
          <w:szCs w:val="24"/>
        </w:rPr>
        <w:t>odstawa prawna</w:t>
      </w:r>
      <w:r w:rsidR="00B56062">
        <w:rPr>
          <w:rFonts w:ascii="Times New Roman" w:hAnsi="Times New Roman" w:cs="Times New Roman"/>
          <w:sz w:val="24"/>
          <w:szCs w:val="24"/>
        </w:rPr>
        <w:t>:</w:t>
      </w:r>
      <w:r w:rsidRPr="00D050F6">
        <w:rPr>
          <w:rFonts w:ascii="Times New Roman" w:hAnsi="Times New Roman" w:cs="Times New Roman"/>
          <w:sz w:val="24"/>
          <w:szCs w:val="24"/>
        </w:rPr>
        <w:t xml:space="preserve"> Ustawa z dnia 14 grudnia 2016 r. Prawo oświatowe (</w:t>
      </w:r>
      <w:r w:rsidR="00D050F6" w:rsidRPr="00D050F6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2021 r. poz. 1082 oraz z 2022 r. poz. 655, 1079, 1116, 1383, 1700 i 1730)</w:t>
      </w:r>
      <w:r w:rsidR="00D05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050F6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6B6D7B">
        <w:rPr>
          <w:rFonts w:ascii="Times New Roman" w:hAnsi="Times New Roman" w:cs="Times New Roman"/>
          <w:sz w:val="24"/>
          <w:szCs w:val="24"/>
        </w:rPr>
        <w:t xml:space="preserve">9 czerwca 2022 r. o wspieraniu i resocjalizacji nieletnich. </w:t>
      </w:r>
    </w:p>
    <w:p w14:paraId="56F80DC8" w14:textId="1538B2A7" w:rsidR="00EA34DC" w:rsidRDefault="00EA34DC" w:rsidP="007E17E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815710">
        <w:rPr>
          <w:rFonts w:ascii="Times New Roman" w:hAnsi="Times New Roman"/>
          <w:sz w:val="24"/>
          <w:szCs w:val="24"/>
        </w:rPr>
        <w:t xml:space="preserve"> § 1</w:t>
      </w:r>
      <w:r>
        <w:rPr>
          <w:rFonts w:ascii="Times New Roman" w:hAnsi="Times New Roman"/>
          <w:sz w:val="24"/>
          <w:szCs w:val="24"/>
        </w:rPr>
        <w:t>19</w:t>
      </w:r>
      <w:r w:rsidR="00B0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 </w:t>
      </w:r>
      <w:r w:rsidR="002147BD">
        <w:rPr>
          <w:rFonts w:ascii="Times New Roman" w:hAnsi="Times New Roman"/>
          <w:sz w:val="24"/>
          <w:szCs w:val="24"/>
        </w:rPr>
        <w:t>1</w:t>
      </w:r>
      <w:r w:rsidR="00F550FA">
        <w:rPr>
          <w:rFonts w:ascii="Times New Roman" w:hAnsi="Times New Roman"/>
          <w:sz w:val="24"/>
          <w:szCs w:val="24"/>
        </w:rPr>
        <w:t xml:space="preserve"> i ust 8</w:t>
      </w:r>
      <w:r w:rsidR="00214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</w:t>
      </w:r>
      <w:r w:rsidR="00F550F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brzmienie:</w:t>
      </w:r>
    </w:p>
    <w:p w14:paraId="0AC7D342" w14:textId="7A8749CF" w:rsidR="002147BD" w:rsidRDefault="002147BD" w:rsidP="007E17E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„1.</w:t>
      </w:r>
      <w:r w:rsidR="00F550FA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pomnienia ustnego</w:t>
      </w:r>
      <w:r w:rsidR="00F550FA">
        <w:rPr>
          <w:rFonts w:ascii="Times New Roman" w:hAnsi="Times New Roman"/>
          <w:sz w:val="24"/>
          <w:szCs w:val="24"/>
        </w:rPr>
        <w:t xml:space="preserve"> wychowawcy/oddziału grupy wychowawczej, pouczenia ustnego </w:t>
      </w:r>
      <w:r w:rsidR="00E8700E">
        <w:rPr>
          <w:rFonts w:ascii="Times New Roman" w:hAnsi="Times New Roman"/>
          <w:sz w:val="24"/>
          <w:szCs w:val="24"/>
        </w:rPr>
        <w:t>D</w:t>
      </w:r>
      <w:r w:rsidR="00F550FA">
        <w:rPr>
          <w:rFonts w:ascii="Times New Roman" w:hAnsi="Times New Roman"/>
          <w:sz w:val="24"/>
          <w:szCs w:val="24"/>
        </w:rPr>
        <w:t xml:space="preserve">yrektora, pisemnego ostrzeżenia </w:t>
      </w:r>
      <w:r w:rsidR="00E8700E">
        <w:rPr>
          <w:rFonts w:ascii="Times New Roman" w:hAnsi="Times New Roman"/>
          <w:sz w:val="24"/>
          <w:szCs w:val="24"/>
        </w:rPr>
        <w:t>D</w:t>
      </w:r>
      <w:r w:rsidR="00F550FA">
        <w:rPr>
          <w:rFonts w:ascii="Times New Roman" w:hAnsi="Times New Roman"/>
          <w:sz w:val="24"/>
          <w:szCs w:val="24"/>
        </w:rPr>
        <w:t>yrektora.</w:t>
      </w:r>
    </w:p>
    <w:p w14:paraId="302FD128" w14:textId="1573AFC4" w:rsidR="00B64E0B" w:rsidRPr="00B64E0B" w:rsidRDefault="00BE5EF5" w:rsidP="00F550FA">
      <w:pPr>
        <w:pStyle w:val="1"/>
        <w:spacing w:before="0" w:after="0" w:line="240" w:lineRule="auto"/>
      </w:pPr>
      <w:r>
        <w:rPr>
          <w:szCs w:val="24"/>
        </w:rPr>
        <w:t>„</w:t>
      </w:r>
      <w:r w:rsidR="002147BD">
        <w:rPr>
          <w:szCs w:val="24"/>
        </w:rPr>
        <w:t>8</w:t>
      </w:r>
      <w:r w:rsidR="00EA34DC" w:rsidRPr="00B64E0B">
        <w:rPr>
          <w:szCs w:val="24"/>
        </w:rPr>
        <w:t xml:space="preserve">. </w:t>
      </w:r>
      <w:r w:rsidR="00B64E0B" w:rsidRPr="00B64E0B">
        <w:t xml:space="preserve">zobowiązania do naprawienie szkody i przywrócenia stanu poprzedniego, kary pieniężnej w celu pokrycia kosztów naprawienia szkody, przeproszenie pokrzywdzonego, wykonania określonych prac porządkowych, </w:t>
      </w:r>
    </w:p>
    <w:p w14:paraId="516E7DAB" w14:textId="3577C093" w:rsidR="00B02DEE" w:rsidRPr="00B02DEE" w:rsidRDefault="00EA34DC" w:rsidP="00B64E0B">
      <w:pPr>
        <w:pStyle w:val="1"/>
        <w:spacing w:before="0" w:after="0" w:line="240" w:lineRule="auto"/>
        <w:rPr>
          <w:bCs/>
        </w:rPr>
      </w:pPr>
      <w:r w:rsidRPr="00B02DEE">
        <w:rPr>
          <w:lang w:eastAsia="pl-PL"/>
        </w:rPr>
        <w:t xml:space="preserve"> W </w:t>
      </w:r>
      <w:r w:rsidR="00B02DEE" w:rsidRPr="00B02DEE">
        <w:rPr>
          <w:bCs/>
        </w:rPr>
        <w:t xml:space="preserve">§ 121. </w:t>
      </w:r>
      <w:r w:rsidR="00B02DEE" w:rsidRPr="00B02DEE">
        <w:t>Dopisuje się wyrażenie: „Zastosowanie  środków oddziaływania wychowawczego zawartych w § 119 ust od 1 do 4 i ust 8</w:t>
      </w:r>
      <w:r w:rsidR="0060338F">
        <w:t xml:space="preserve">, </w:t>
      </w:r>
      <w:r w:rsidR="00B02DEE" w:rsidRPr="00B02DEE">
        <w:t>może nastąpić za zgodą rodziców lub opiekuna nieletniego oraz nieletniego. Zastosowanie środka oddziaływania wychowawczego nie wyłącza zastosowania kary określonej w Statucie Ośrodka</w:t>
      </w:r>
      <w:r w:rsidR="00B02DEE">
        <w:t>”</w:t>
      </w:r>
      <w:r w:rsidR="00BE5EF5">
        <w:t>.</w:t>
      </w:r>
    </w:p>
    <w:p w14:paraId="3B3652E4" w14:textId="1E3466B3" w:rsidR="00B02DEE" w:rsidRPr="00B02DEE" w:rsidRDefault="00B02DEE" w:rsidP="00B02DEE">
      <w:pPr>
        <w:pStyle w:val="Tekstpodstawowy21"/>
        <w:tabs>
          <w:tab w:val="left" w:pos="180"/>
        </w:tabs>
        <w:rPr>
          <w:bCs/>
          <w:sz w:val="24"/>
          <w:lang w:val="pl-PL"/>
        </w:rPr>
      </w:pPr>
      <w:r>
        <w:rPr>
          <w:bCs/>
          <w:sz w:val="24"/>
        </w:rPr>
        <w:t>§ 1</w:t>
      </w:r>
      <w:r>
        <w:rPr>
          <w:bCs/>
          <w:sz w:val="24"/>
          <w:lang w:val="pl-PL"/>
        </w:rPr>
        <w:t>23</w:t>
      </w:r>
      <w:r>
        <w:rPr>
          <w:bCs/>
          <w:sz w:val="24"/>
        </w:rPr>
        <w:t xml:space="preserve">. </w:t>
      </w:r>
      <w:r w:rsidR="00BE5EF5">
        <w:rPr>
          <w:sz w:val="24"/>
          <w:lang w:val="pl-PL"/>
        </w:rPr>
        <w:t>z</w:t>
      </w:r>
      <w:r>
        <w:rPr>
          <w:sz w:val="24"/>
          <w:lang w:val="pl-PL"/>
        </w:rPr>
        <w:t xml:space="preserve">mienia swoje brzmienie na: </w:t>
      </w:r>
      <w:r w:rsidR="00BE5EF5">
        <w:rPr>
          <w:sz w:val="24"/>
          <w:lang w:val="pl-PL"/>
        </w:rPr>
        <w:t>„</w:t>
      </w:r>
      <w:r w:rsidRPr="00B02DEE">
        <w:rPr>
          <w:sz w:val="24"/>
          <w:lang w:val="pl-PL"/>
        </w:rPr>
        <w:t xml:space="preserve">W </w:t>
      </w:r>
      <w:r w:rsidRPr="00B02DEE">
        <w:rPr>
          <w:sz w:val="24"/>
        </w:rPr>
        <w:t>uzasadnionych przypadkach na wniosek Dyrektora Ośrodka</w:t>
      </w:r>
      <w:r w:rsidRPr="00B02DEE">
        <w:rPr>
          <w:sz w:val="24"/>
          <w:lang w:val="pl-PL"/>
        </w:rPr>
        <w:t xml:space="preserve"> uczeń</w:t>
      </w:r>
      <w:r w:rsidRPr="00B02DEE">
        <w:rPr>
          <w:sz w:val="24"/>
        </w:rPr>
        <w:t xml:space="preserve"> Szkoły Podstawowej Specjalnej objęt</w:t>
      </w:r>
      <w:r w:rsidRPr="00B02DEE">
        <w:rPr>
          <w:sz w:val="24"/>
          <w:lang w:val="pl-PL"/>
        </w:rPr>
        <w:t>y</w:t>
      </w:r>
      <w:r w:rsidRPr="00B02DEE">
        <w:rPr>
          <w:sz w:val="24"/>
        </w:rPr>
        <w:t xml:space="preserve"> obowiązkiem szkolnym</w:t>
      </w:r>
      <w:r w:rsidRPr="00B02DEE">
        <w:rPr>
          <w:sz w:val="24"/>
          <w:lang w:val="pl-PL"/>
        </w:rPr>
        <w:t xml:space="preserve"> może </w:t>
      </w:r>
      <w:r w:rsidRPr="00B02DEE">
        <w:rPr>
          <w:sz w:val="24"/>
        </w:rPr>
        <w:t>być przeniesiony przez Kuratora Oświaty do inne</w:t>
      </w:r>
      <w:r w:rsidRPr="00B02DEE">
        <w:rPr>
          <w:sz w:val="24"/>
          <w:lang w:val="pl-PL"/>
        </w:rPr>
        <w:t xml:space="preserve">j </w:t>
      </w:r>
      <w:r w:rsidRPr="00B02DEE">
        <w:rPr>
          <w:sz w:val="24"/>
        </w:rPr>
        <w:t>szkoły</w:t>
      </w:r>
      <w:r w:rsidRPr="00B02DEE">
        <w:rPr>
          <w:sz w:val="24"/>
          <w:lang w:val="pl-PL"/>
        </w:rPr>
        <w:t xml:space="preserve"> lub wobec ucznia Szkoły Podstawowej i Szkoły Przysposabiającej do Pracy mogą być podjęte działania związane z niezwłocznym zawiadomieniem sądu rodzinnego lub policji. </w:t>
      </w:r>
    </w:p>
    <w:p w14:paraId="2E16C30E" w14:textId="59D6C368" w:rsidR="00B02DEE" w:rsidRDefault="00B02DEE" w:rsidP="00B02DEE">
      <w:pPr>
        <w:pStyle w:val="Tekstpodstawowy21"/>
        <w:tabs>
          <w:tab w:val="left" w:pos="180"/>
        </w:tabs>
        <w:rPr>
          <w:sz w:val="24"/>
          <w:lang w:val="pl-PL"/>
        </w:rPr>
      </w:pPr>
      <w:r>
        <w:rPr>
          <w:bCs/>
          <w:sz w:val="24"/>
        </w:rPr>
        <w:t>§ 1</w:t>
      </w:r>
      <w:r>
        <w:rPr>
          <w:bCs/>
          <w:sz w:val="24"/>
          <w:lang w:val="pl-PL"/>
        </w:rPr>
        <w:t>24</w:t>
      </w:r>
      <w:r>
        <w:rPr>
          <w:bCs/>
          <w:sz w:val="24"/>
        </w:rPr>
        <w:t xml:space="preserve">. </w:t>
      </w:r>
      <w:r w:rsidR="006B6D7B">
        <w:rPr>
          <w:bCs/>
          <w:sz w:val="24"/>
          <w:lang w:val="pl-PL"/>
        </w:rPr>
        <w:t>rozpoczyna</w:t>
      </w:r>
      <w:r>
        <w:rPr>
          <w:bCs/>
          <w:sz w:val="24"/>
          <w:lang w:val="pl-PL"/>
        </w:rPr>
        <w:t xml:space="preserve"> się</w:t>
      </w:r>
      <w:r w:rsidR="006B6D7B">
        <w:rPr>
          <w:bCs/>
          <w:sz w:val="24"/>
          <w:lang w:val="pl-PL"/>
        </w:rPr>
        <w:t xml:space="preserve"> wyrażeniem</w:t>
      </w:r>
      <w:r>
        <w:rPr>
          <w:bCs/>
          <w:sz w:val="24"/>
          <w:lang w:val="pl-PL"/>
        </w:rPr>
        <w:t xml:space="preserve"> „</w:t>
      </w:r>
      <w:r w:rsidRPr="00B02DEE">
        <w:rPr>
          <w:sz w:val="24"/>
        </w:rPr>
        <w:t>O</w:t>
      </w:r>
      <w:r w:rsidRPr="00B02DEE">
        <w:rPr>
          <w:sz w:val="24"/>
          <w:lang w:val="pl-PL"/>
        </w:rPr>
        <w:t xml:space="preserve"> podjęciu działań zawartych w </w:t>
      </w:r>
      <w:r w:rsidRPr="00B02DEE">
        <w:rPr>
          <w:bCs/>
          <w:sz w:val="24"/>
        </w:rPr>
        <w:t>§ 1</w:t>
      </w:r>
      <w:r w:rsidRPr="00B02DEE">
        <w:rPr>
          <w:bCs/>
          <w:sz w:val="24"/>
          <w:lang w:val="pl-PL"/>
        </w:rPr>
        <w:t>23</w:t>
      </w:r>
      <w:r w:rsidRPr="00B02DEE">
        <w:rPr>
          <w:sz w:val="24"/>
        </w:rPr>
        <w:t xml:space="preserve"> wnioskuje się, gdy uczeń/wychowanek:</w:t>
      </w:r>
      <w:r w:rsidRPr="00B02DEE">
        <w:rPr>
          <w:sz w:val="24"/>
          <w:lang w:val="pl-PL"/>
        </w:rPr>
        <w:t>”</w:t>
      </w:r>
    </w:p>
    <w:p w14:paraId="765065F1" w14:textId="77777777" w:rsidR="00583A69" w:rsidRPr="00BE5EF5" w:rsidRDefault="00583A69" w:rsidP="007E17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3A69" w:rsidRPr="00BE5EF5" w:rsidSect="00FE7C4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87"/>
    <w:multiLevelType w:val="singleLevel"/>
    <w:tmpl w:val="00000087"/>
    <w:name w:val="WW8Num1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2" w15:restartNumberingAfterBreak="0">
    <w:nsid w:val="23FD6BFB"/>
    <w:multiLevelType w:val="hybridMultilevel"/>
    <w:tmpl w:val="24CE5482"/>
    <w:lvl w:ilvl="0" w:tplc="98D6E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347B"/>
    <w:multiLevelType w:val="hybridMultilevel"/>
    <w:tmpl w:val="C6E2770C"/>
    <w:lvl w:ilvl="0" w:tplc="A158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1BA"/>
    <w:multiLevelType w:val="hybridMultilevel"/>
    <w:tmpl w:val="F5F0B150"/>
    <w:lvl w:ilvl="0" w:tplc="60E222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2F65585"/>
    <w:multiLevelType w:val="hybridMultilevel"/>
    <w:tmpl w:val="F50C8F2A"/>
    <w:lvl w:ilvl="0" w:tplc="A158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7A1A"/>
    <w:multiLevelType w:val="hybridMultilevel"/>
    <w:tmpl w:val="64E65144"/>
    <w:lvl w:ilvl="0" w:tplc="603A00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DE8713F"/>
    <w:multiLevelType w:val="hybridMultilevel"/>
    <w:tmpl w:val="291A51D6"/>
    <w:lvl w:ilvl="0" w:tplc="639C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59874">
    <w:abstractNumId w:val="3"/>
  </w:num>
  <w:num w:numId="2" w16cid:durableId="1409688589">
    <w:abstractNumId w:val="7"/>
  </w:num>
  <w:num w:numId="3" w16cid:durableId="1681154138">
    <w:abstractNumId w:val="4"/>
  </w:num>
  <w:num w:numId="4" w16cid:durableId="1716005066">
    <w:abstractNumId w:val="5"/>
  </w:num>
  <w:num w:numId="5" w16cid:durableId="354119766">
    <w:abstractNumId w:val="2"/>
  </w:num>
  <w:num w:numId="6" w16cid:durableId="2063673998">
    <w:abstractNumId w:val="6"/>
  </w:num>
  <w:num w:numId="7" w16cid:durableId="152181670">
    <w:abstractNumId w:val="0"/>
  </w:num>
  <w:num w:numId="8" w16cid:durableId="1261334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0473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A1"/>
    <w:rsid w:val="00120AF1"/>
    <w:rsid w:val="00153B18"/>
    <w:rsid w:val="001C1CEB"/>
    <w:rsid w:val="001C7C20"/>
    <w:rsid w:val="001E17B1"/>
    <w:rsid w:val="002147BD"/>
    <w:rsid w:val="002F1283"/>
    <w:rsid w:val="00332F03"/>
    <w:rsid w:val="00474F99"/>
    <w:rsid w:val="005275FE"/>
    <w:rsid w:val="00583A69"/>
    <w:rsid w:val="005A373F"/>
    <w:rsid w:val="0060338F"/>
    <w:rsid w:val="006B5EDF"/>
    <w:rsid w:val="006B6D7B"/>
    <w:rsid w:val="006D0CDE"/>
    <w:rsid w:val="006D50C2"/>
    <w:rsid w:val="00704036"/>
    <w:rsid w:val="00706C2D"/>
    <w:rsid w:val="007171D2"/>
    <w:rsid w:val="00753613"/>
    <w:rsid w:val="007E17EC"/>
    <w:rsid w:val="008373A1"/>
    <w:rsid w:val="00881760"/>
    <w:rsid w:val="00931965"/>
    <w:rsid w:val="009C4841"/>
    <w:rsid w:val="00A137E4"/>
    <w:rsid w:val="00A368D8"/>
    <w:rsid w:val="00AB4DA4"/>
    <w:rsid w:val="00AC789E"/>
    <w:rsid w:val="00AE6D6B"/>
    <w:rsid w:val="00B02DEE"/>
    <w:rsid w:val="00B56062"/>
    <w:rsid w:val="00B64E0B"/>
    <w:rsid w:val="00B8783B"/>
    <w:rsid w:val="00BE5EF5"/>
    <w:rsid w:val="00C46BCC"/>
    <w:rsid w:val="00C82802"/>
    <w:rsid w:val="00D050F6"/>
    <w:rsid w:val="00D12F54"/>
    <w:rsid w:val="00D94082"/>
    <w:rsid w:val="00DD2310"/>
    <w:rsid w:val="00E17206"/>
    <w:rsid w:val="00E24147"/>
    <w:rsid w:val="00E8700E"/>
    <w:rsid w:val="00EA34DC"/>
    <w:rsid w:val="00EE4EEB"/>
    <w:rsid w:val="00F550FA"/>
    <w:rsid w:val="00F96DEF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C8B6"/>
  <w15:chartTrackingRefBased/>
  <w15:docId w15:val="{39D39F4A-E8EF-47E5-88F9-DE59AC8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6062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56062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606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5606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1."/>
    <w:basedOn w:val="Normalny"/>
    <w:rsid w:val="00EA34DC"/>
    <w:pPr>
      <w:suppressAutoHyphens/>
      <w:overflowPunct w:val="0"/>
      <w:autoSpaceDE w:val="0"/>
      <w:spacing w:before="120"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02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B3E9-FE70-4951-8BBD-A0E28B5E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Kucińska</dc:creator>
  <cp:keywords/>
  <dc:description/>
  <cp:lastModifiedBy>Anna Ostasiuk</cp:lastModifiedBy>
  <cp:revision>3</cp:revision>
  <cp:lastPrinted>2022-09-16T09:49:00Z</cp:lastPrinted>
  <dcterms:created xsi:type="dcterms:W3CDTF">2022-11-15T12:19:00Z</dcterms:created>
  <dcterms:modified xsi:type="dcterms:W3CDTF">2022-11-15T12:19:00Z</dcterms:modified>
</cp:coreProperties>
</file>