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1" w:rsidRDefault="00214B11" w:rsidP="00214B11">
      <w:pPr>
        <w:jc w:val="both"/>
        <w:rPr>
          <w:b/>
          <w:sz w:val="20"/>
          <w:szCs w:val="20"/>
        </w:rPr>
      </w:pPr>
    </w:p>
    <w:p w:rsidR="00177555" w:rsidRDefault="00177555" w:rsidP="00177555">
      <w:pPr>
        <w:pStyle w:val="Gwka"/>
        <w:ind w:firstLine="2124"/>
        <w:rPr>
          <w:sz w:val="18"/>
        </w:rPr>
      </w:pPr>
    </w:p>
    <w:p w:rsidR="00177555" w:rsidRDefault="00177555" w:rsidP="00177555">
      <w:pPr>
        <w:pStyle w:val="Gwka"/>
        <w:ind w:firstLine="2124"/>
        <w:rPr>
          <w:sz w:val="18"/>
        </w:rPr>
      </w:pPr>
      <w:r>
        <w:rPr>
          <w:noProof/>
          <w:lang w:eastAsia="pl-PL"/>
        </w:rPr>
        <w:drawing>
          <wp:anchor distT="0" distB="0" distL="133350" distR="114300" simplePos="0" relativeHeight="25166028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91440</wp:posOffset>
            </wp:positionV>
            <wp:extent cx="763270" cy="892175"/>
            <wp:effectExtent l="19050" t="0" r="0" b="0"/>
            <wp:wrapTight wrapText="bothSides">
              <wp:wrapPolygon edited="0">
                <wp:start x="-539" y="0"/>
                <wp:lineTo x="-539" y="21216"/>
                <wp:lineTo x="21564" y="21216"/>
                <wp:lineTo x="21564" y="0"/>
                <wp:lineTo x="-539" y="0"/>
              </wp:wrapPolygon>
            </wp:wrapTight>
            <wp:docPr id="1" name="Obraz 6" descr="2682_Herb_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2682_Herb_Powiat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t>S T A R O S T W O    P O W I A T O W E</w:t>
      </w:r>
    </w:p>
    <w:p w:rsidR="00177555" w:rsidRDefault="00177555" w:rsidP="00177555">
      <w:pPr>
        <w:pStyle w:val="Gwka"/>
        <w:rPr>
          <w:sz w:val="18"/>
        </w:rPr>
      </w:pPr>
      <w:r>
        <w:rPr>
          <w:sz w:val="18"/>
        </w:rPr>
        <w:t xml:space="preserve">                                                      w   G O L U B I U – D O B R Z Y N I U</w:t>
      </w:r>
    </w:p>
    <w:p w:rsidR="00177555" w:rsidRDefault="00177555" w:rsidP="00177555">
      <w:pPr>
        <w:pStyle w:val="Gwka"/>
        <w:jc w:val="center"/>
        <w:rPr>
          <w:sz w:val="18"/>
        </w:rPr>
      </w:pPr>
      <w:r>
        <w:rPr>
          <w:noProof/>
          <w:sz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67.15pt;margin-top:4.15pt;width:225.7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"/>
        </w:pict>
      </w:r>
    </w:p>
    <w:p w:rsidR="00177555" w:rsidRDefault="00177555" w:rsidP="00177555">
      <w:pPr>
        <w:pStyle w:val="Gwka"/>
        <w:rPr>
          <w:sz w:val="18"/>
        </w:rPr>
      </w:pPr>
      <w:r>
        <w:rPr>
          <w:sz w:val="18"/>
        </w:rPr>
        <w:t xml:space="preserve">                                             ul. Plac 1000-Lecia 25,  87-400 Golub-Dobrzyń,</w:t>
      </w:r>
    </w:p>
    <w:p w:rsidR="00177555" w:rsidRDefault="00177555" w:rsidP="00177555">
      <w:pPr>
        <w:pStyle w:val="Gwka"/>
        <w:rPr>
          <w:sz w:val="18"/>
        </w:rPr>
      </w:pPr>
      <w:r>
        <w:rPr>
          <w:sz w:val="18"/>
        </w:rPr>
        <w:t xml:space="preserve">                                                   e-mail: powiat@golub-dobrzyn.com.pl</w:t>
      </w:r>
    </w:p>
    <w:p w:rsidR="00177555" w:rsidRDefault="00177555" w:rsidP="00177555">
      <w:pPr>
        <w:pStyle w:val="Gwka"/>
        <w:rPr>
          <w:sz w:val="18"/>
        </w:rPr>
      </w:pPr>
      <w:r>
        <w:rPr>
          <w:sz w:val="18"/>
        </w:rPr>
        <w:t xml:space="preserve">                                                      tel. 56 683-53-80, fax. 56 475 61 11</w:t>
      </w:r>
    </w:p>
    <w:p w:rsidR="00177555" w:rsidRDefault="00177555" w:rsidP="00177555">
      <w:pPr>
        <w:pStyle w:val="Gwka"/>
        <w:rPr>
          <w:sz w:val="18"/>
        </w:rPr>
      </w:pPr>
      <w:r>
        <w:rPr>
          <w:sz w:val="18"/>
        </w:rPr>
        <w:t xml:space="preserve">                                                             www.golub-dobrzyn.com.pl</w:t>
      </w:r>
    </w:p>
    <w:p w:rsidR="00177555" w:rsidRDefault="00177555" w:rsidP="00177555">
      <w:pPr>
        <w:pStyle w:val="Gwka"/>
        <w:rPr>
          <w:sz w:val="18"/>
        </w:rPr>
      </w:pPr>
      <w:r>
        <w:t xml:space="preserve">                                                                            </w:t>
      </w:r>
      <w:hyperlink r:id="rId6" w:history="1">
        <w:r w:rsidRPr="00D06EE5">
          <w:rPr>
            <w:rStyle w:val="Hipercze"/>
            <w:sz w:val="18"/>
          </w:rPr>
          <w:t>www.bip.golub-dobrzyn.com.pl</w:t>
        </w:r>
      </w:hyperlink>
    </w:p>
    <w:p w:rsidR="00177555" w:rsidRDefault="00177555" w:rsidP="00177555">
      <w:pPr>
        <w:pStyle w:val="Gwka"/>
        <w:jc w:val="center"/>
        <w:rPr>
          <w:sz w:val="18"/>
        </w:rPr>
      </w:pPr>
    </w:p>
    <w:p w:rsidR="00177555" w:rsidRDefault="00177555" w:rsidP="00177555">
      <w:pPr>
        <w:pStyle w:val="Gwka"/>
        <w:jc w:val="center"/>
        <w:rPr>
          <w:sz w:val="18"/>
        </w:rPr>
      </w:pPr>
    </w:p>
    <w:p w:rsidR="00177555" w:rsidRDefault="00177555" w:rsidP="00177555">
      <w:pPr>
        <w:pStyle w:val="Gwka"/>
        <w:jc w:val="center"/>
        <w:rPr>
          <w:sz w:val="18"/>
        </w:rPr>
      </w:pPr>
    </w:p>
    <w:p w:rsidR="00177555" w:rsidRPr="00043D11" w:rsidRDefault="00177555" w:rsidP="00177555">
      <w:pPr>
        <w:jc w:val="center"/>
        <w:rPr>
          <w:b/>
          <w:sz w:val="22"/>
          <w:szCs w:val="22"/>
        </w:rPr>
      </w:pPr>
      <w:r w:rsidRPr="00043D11">
        <w:rPr>
          <w:b/>
          <w:sz w:val="22"/>
          <w:szCs w:val="22"/>
        </w:rPr>
        <w:t>KLAUZULA INFORMACYJNA</w:t>
      </w:r>
    </w:p>
    <w:p w:rsidR="00177555" w:rsidRPr="004278BA" w:rsidRDefault="00177555" w:rsidP="00177555">
      <w:pPr>
        <w:jc w:val="both"/>
        <w:rPr>
          <w:b/>
          <w:sz w:val="32"/>
          <w:szCs w:val="32"/>
        </w:rPr>
      </w:pPr>
    </w:p>
    <w:p w:rsidR="00177555" w:rsidRPr="00177555" w:rsidRDefault="00177555" w:rsidP="00177555">
      <w:pPr>
        <w:jc w:val="both"/>
        <w:rPr>
          <w:rFonts w:ascii="Cambria" w:hAnsi="Cambria"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, dalej RODO, informuję, że:</w:t>
      </w:r>
    </w:p>
    <w:p w:rsidR="00177555" w:rsidRPr="00177555" w:rsidRDefault="00177555" w:rsidP="00177555">
      <w:pPr>
        <w:jc w:val="both"/>
        <w:rPr>
          <w:rFonts w:ascii="Cambria" w:hAnsi="Cambria"/>
          <w:sz w:val="20"/>
          <w:szCs w:val="20"/>
        </w:rPr>
      </w:pPr>
    </w:p>
    <w:p w:rsidR="00177555" w:rsidRPr="00177555" w:rsidRDefault="00177555" w:rsidP="00177555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 xml:space="preserve">1.  Administratorem danych jest Starosta Golubsko-Dobrzyński z siedzibą przy ul. 1000-lecia 25,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177555">
        <w:rPr>
          <w:rFonts w:ascii="Cambria" w:hAnsi="Cambria"/>
          <w:sz w:val="20"/>
          <w:szCs w:val="20"/>
        </w:rPr>
        <w:t>w Golubiu-Dobrzyniu 87-400, tel.: 56 683 53 80, adres e-mail: powiat@golub-dobrzyn.com.pl.</w:t>
      </w:r>
    </w:p>
    <w:p w:rsidR="00177555" w:rsidRPr="00177555" w:rsidRDefault="00177555" w:rsidP="00177555">
      <w:pPr>
        <w:spacing w:before="100" w:beforeAutospacing="1" w:after="100" w:afterAutospacing="1"/>
        <w:jc w:val="both"/>
        <w:rPr>
          <w:rFonts w:ascii="Cambria" w:hAnsi="Cambria"/>
          <w:i/>
          <w:color w:val="000000"/>
          <w:sz w:val="20"/>
          <w:szCs w:val="20"/>
          <w:shd w:val="clear" w:color="auto" w:fill="FFFFFF"/>
        </w:rPr>
      </w:pPr>
      <w:r w:rsidRPr="00177555">
        <w:rPr>
          <w:rStyle w:val="Uwydatnienie"/>
          <w:rFonts w:ascii="Cambria" w:hAnsi="Cambria"/>
          <w:sz w:val="20"/>
          <w:szCs w:val="20"/>
        </w:rPr>
        <w:t xml:space="preserve">2. </w:t>
      </w:r>
      <w:r w:rsidRPr="00177555">
        <w:rPr>
          <w:rFonts w:ascii="Cambria" w:hAnsi="Cambria"/>
          <w:sz w:val="20"/>
          <w:szCs w:val="20"/>
        </w:rPr>
        <w:t>Celem zbierania danych jest wydanie zezwolenia na sprowadzenie zwłok i szczątków ludzkich                     z zagranicy w celu ich pochowania.  Dane będą przetwarzane zgodnie z art. 6 ust. 1 lit c oraz lit. e Ogólnego rozporządzenia o ochronie danych osobowych, a także</w:t>
      </w:r>
      <w:r w:rsidRPr="00177555">
        <w:rPr>
          <w:rStyle w:val="Uwydatnienie"/>
          <w:rFonts w:ascii="Cambria" w:hAnsi="Cambria"/>
          <w:i w:val="0"/>
          <w:sz w:val="20"/>
          <w:szCs w:val="20"/>
        </w:rPr>
        <w:t xml:space="preserve"> Ustawa z dnia 31 stycznia 1959 r.</w:t>
      </w:r>
      <w:r w:rsidRPr="00177555">
        <w:rPr>
          <w:rStyle w:val="Uwydatnienie"/>
          <w:rFonts w:ascii="Cambria" w:hAnsi="Cambria"/>
          <w:sz w:val="20"/>
          <w:szCs w:val="20"/>
        </w:rPr>
        <w:t xml:space="preserve"> o </w:t>
      </w:r>
      <w:r w:rsidRPr="00177555">
        <w:rPr>
          <w:rStyle w:val="Uwydatnienie"/>
          <w:rFonts w:ascii="Cambria" w:hAnsi="Cambria"/>
          <w:i w:val="0"/>
          <w:sz w:val="20"/>
          <w:szCs w:val="20"/>
        </w:rPr>
        <w:t>cmentarzach           i chowaniu zmarłych oraz Rozporządzenie Ministra Zdrowia z dnia 27 grudnia 2007 r. w sprawie wydawania pozwoleń i zaświadczeń na przewóz zwłok i szczątków ludzkich.</w:t>
      </w:r>
    </w:p>
    <w:p w:rsidR="00177555" w:rsidRPr="00177555" w:rsidRDefault="00177555" w:rsidP="00177555">
      <w:pPr>
        <w:jc w:val="both"/>
        <w:rPr>
          <w:rFonts w:ascii="Cambria" w:hAnsi="Cambria"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>3. Ma Pan/Pani prawo wniesienia skargi do organu nadzorczego w zakresie ochrony danych osobowych, jeśli stwierdzi Pani/Pan, że przetwarzanie danych osobowych dotyczących Pani/Pana narusza przepisy RODO, ul. Stawki 2, 00-193 Warszawa, uodo@gov.pl</w:t>
      </w:r>
    </w:p>
    <w:p w:rsidR="00177555" w:rsidRPr="00177555" w:rsidRDefault="00177555" w:rsidP="00177555">
      <w:pPr>
        <w:spacing w:before="100" w:beforeAutospacing="1" w:after="100" w:afterAutospacing="1"/>
        <w:jc w:val="both"/>
        <w:rPr>
          <w:rFonts w:ascii="Cambria" w:hAnsi="Cambria"/>
          <w:sz w:val="20"/>
          <w:szCs w:val="20"/>
        </w:rPr>
      </w:pPr>
      <w:r w:rsidRPr="00177555">
        <w:rPr>
          <w:rStyle w:val="Uwydatnienie"/>
          <w:rFonts w:ascii="Cambria" w:hAnsi="Cambria"/>
          <w:i w:val="0"/>
          <w:sz w:val="20"/>
          <w:szCs w:val="20"/>
        </w:rPr>
        <w:t>4. Podanie danych jest dobrowolne, lecz niezbędne do prowadzenia właściwej procedury administracyjnej  na potrzeby rozpatrzenia pisma/wniosku.  W przypadku niepodania danych nie będzie możliwe realizacja zadań związanych z powyższymi celami co jednoznaczne jest  z odstąpieniem od wszczęcia postępowania administracyjnego.</w:t>
      </w:r>
    </w:p>
    <w:p w:rsidR="00177555" w:rsidRPr="00177555" w:rsidRDefault="00177555" w:rsidP="00177555">
      <w:pPr>
        <w:spacing w:before="100" w:beforeAutospacing="1" w:after="100" w:afterAutospacing="1"/>
        <w:jc w:val="both"/>
        <w:rPr>
          <w:rFonts w:ascii="Cambria" w:hAnsi="Cambria"/>
          <w:i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 xml:space="preserve">5. </w:t>
      </w:r>
      <w:r w:rsidRPr="00177555">
        <w:rPr>
          <w:rStyle w:val="Uwydatnienie"/>
          <w:rFonts w:ascii="Cambria" w:hAnsi="Cambria"/>
          <w:i w:val="0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:rsidR="00177555" w:rsidRPr="00177555" w:rsidRDefault="00177555" w:rsidP="00177555">
      <w:pPr>
        <w:spacing w:before="100" w:beforeAutospacing="1" w:after="100" w:afterAutospacing="1"/>
        <w:jc w:val="both"/>
        <w:rPr>
          <w:rFonts w:ascii="Cambria" w:hAnsi="Cambria"/>
          <w:i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 xml:space="preserve">6. </w:t>
      </w:r>
      <w:r w:rsidRPr="00177555">
        <w:rPr>
          <w:rStyle w:val="Uwydatnienie"/>
          <w:rFonts w:ascii="Cambria" w:hAnsi="Cambria"/>
          <w:i w:val="0"/>
          <w:sz w:val="20"/>
          <w:szCs w:val="20"/>
        </w:rPr>
        <w:t>Dane udostępnione przez Panią/Pana nie będą podlegały profilowaniu.</w:t>
      </w:r>
    </w:p>
    <w:p w:rsidR="00177555" w:rsidRPr="00177555" w:rsidRDefault="00177555" w:rsidP="00177555">
      <w:pPr>
        <w:spacing w:before="100" w:beforeAutospacing="1" w:after="100" w:afterAutospacing="1"/>
        <w:jc w:val="both"/>
        <w:rPr>
          <w:rFonts w:ascii="Cambria" w:hAnsi="Cambria"/>
          <w:i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>7</w:t>
      </w:r>
      <w:r w:rsidRPr="00177555">
        <w:rPr>
          <w:rFonts w:ascii="Cambria" w:hAnsi="Cambria"/>
          <w:i/>
          <w:sz w:val="20"/>
          <w:szCs w:val="20"/>
        </w:rPr>
        <w:t xml:space="preserve">. </w:t>
      </w:r>
      <w:r w:rsidRPr="00177555">
        <w:rPr>
          <w:rStyle w:val="Uwydatnienie"/>
          <w:rFonts w:ascii="Cambria" w:hAnsi="Cambria"/>
          <w:i w:val="0"/>
          <w:sz w:val="20"/>
          <w:szCs w:val="20"/>
        </w:rPr>
        <w:t xml:space="preserve">Administrator danych nie ma zamiaru przekazywać danych osobowych do państwa trzeciego </w:t>
      </w:r>
      <w:r>
        <w:rPr>
          <w:rStyle w:val="Uwydatnienie"/>
          <w:rFonts w:ascii="Cambria" w:hAnsi="Cambria"/>
          <w:i w:val="0"/>
          <w:sz w:val="20"/>
          <w:szCs w:val="20"/>
        </w:rPr>
        <w:t xml:space="preserve">                   </w:t>
      </w:r>
      <w:r w:rsidRPr="00177555">
        <w:rPr>
          <w:rStyle w:val="Uwydatnienie"/>
          <w:rFonts w:ascii="Cambria" w:hAnsi="Cambria"/>
          <w:i w:val="0"/>
          <w:sz w:val="20"/>
          <w:szCs w:val="20"/>
        </w:rPr>
        <w:t>lub organizacji międzynarodowej.</w:t>
      </w:r>
    </w:p>
    <w:p w:rsidR="00177555" w:rsidRPr="00177555" w:rsidRDefault="00177555" w:rsidP="00177555">
      <w:pPr>
        <w:pStyle w:val="Akapitzlist"/>
        <w:spacing w:after="200"/>
        <w:ind w:left="0"/>
        <w:jc w:val="both"/>
        <w:rPr>
          <w:rFonts w:ascii="Cambria" w:hAnsi="Cambria"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 xml:space="preserve">8. Pana/Pani dane od momentu pozyskania będą przechowywane przez okres wynikający                   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177555">
        <w:rPr>
          <w:rFonts w:ascii="Cambria" w:hAnsi="Cambria"/>
          <w:sz w:val="20"/>
          <w:szCs w:val="20"/>
        </w:rPr>
        <w:t>z regulacji prawnych-kategorii archiwalnej dokumentacji, określonej w jednolitym rzeczowym wykazie akt dla organów powiatu i starostw powiatowych, stosownie do Rozporządzenia Prezesa Rady Ministrów z dnia 18 stycznia 2011 roku w sprawie instrukcji kancelaryjnej, jednolitych rzeczowych wykazów akt oraz instrukcji w sprawie organizacji i zakresu działania archiwów zakładowych. Kryteria okresu przechowywania usta</w:t>
      </w:r>
      <w:r>
        <w:rPr>
          <w:rFonts w:ascii="Cambria" w:hAnsi="Cambria"/>
          <w:sz w:val="20"/>
          <w:szCs w:val="20"/>
        </w:rPr>
        <w:t xml:space="preserve">la się w oparciu o klasyfikację </w:t>
      </w:r>
      <w:r w:rsidRPr="00177555">
        <w:rPr>
          <w:rFonts w:ascii="Cambria" w:hAnsi="Cambria"/>
          <w:sz w:val="20"/>
          <w:szCs w:val="20"/>
        </w:rPr>
        <w:t xml:space="preserve"> i kwalifikację, dokumentacji w jednolitym rzeczowym wykazie akt.</w:t>
      </w:r>
    </w:p>
    <w:p w:rsidR="00177555" w:rsidRDefault="00177555" w:rsidP="00177555">
      <w:pPr>
        <w:pStyle w:val="Akapitzlist"/>
        <w:spacing w:after="200" w:line="276" w:lineRule="auto"/>
        <w:ind w:left="0"/>
        <w:jc w:val="both"/>
        <w:rPr>
          <w:rFonts w:ascii="Cambria" w:hAnsi="Cambria"/>
          <w:sz w:val="20"/>
          <w:szCs w:val="20"/>
        </w:rPr>
      </w:pPr>
    </w:p>
    <w:p w:rsidR="00177555" w:rsidRPr="00177555" w:rsidRDefault="00177555" w:rsidP="00177555">
      <w:pPr>
        <w:pStyle w:val="Akapitzlist"/>
        <w:spacing w:after="200" w:line="276" w:lineRule="auto"/>
        <w:ind w:left="0"/>
        <w:jc w:val="both"/>
        <w:rPr>
          <w:rFonts w:ascii="Cambria" w:hAnsi="Cambria"/>
          <w:sz w:val="20"/>
          <w:szCs w:val="20"/>
        </w:rPr>
      </w:pPr>
      <w:r w:rsidRPr="00177555">
        <w:rPr>
          <w:rFonts w:ascii="Cambria" w:hAnsi="Cambria"/>
          <w:sz w:val="20"/>
          <w:szCs w:val="20"/>
        </w:rPr>
        <w:t>9. Kontakt z Inspektorem ochrony danych osobowych w Starostwie Powiatowym  w Golubiu-Dobrzyniu, e-mail: iod.powiat@golub-dobrzyn.com.pl, adres pocztowy: Inspektor Ochrony Danych Starostwa Powiatowego w Golubiu-Dobrzyniu, ul. Plac 1000-lecia 25, 87-400 Golub-Dobrzyń.</w:t>
      </w:r>
    </w:p>
    <w:sectPr w:rsidR="00177555" w:rsidRPr="00177555" w:rsidSect="00DF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  <w:szCs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D030D7"/>
    <w:multiLevelType w:val="hybridMultilevel"/>
    <w:tmpl w:val="F418E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4B11"/>
    <w:rsid w:val="00177555"/>
    <w:rsid w:val="00214B11"/>
    <w:rsid w:val="005F2293"/>
    <w:rsid w:val="00D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B11"/>
    <w:pPr>
      <w:keepNext/>
      <w:outlineLvl w:val="0"/>
    </w:pPr>
    <w:rPr>
      <w:rFonts w:ascii="Times New (W1)" w:hAnsi="Times New (W1)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14B11"/>
    <w:pPr>
      <w:keepNext/>
      <w:jc w:val="center"/>
      <w:outlineLvl w:val="1"/>
    </w:pPr>
    <w:rPr>
      <w:rFonts w:ascii="Times New (W1)" w:hAnsi="Times New (W1)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B11"/>
    <w:rPr>
      <w:rFonts w:ascii="Times New (W1)" w:eastAsia="Times New Roman" w:hAnsi="Times New (W1)" w:cs="Times New Roman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B11"/>
    <w:rPr>
      <w:rFonts w:ascii="Times New (W1)" w:eastAsia="Times New Roman" w:hAnsi="Times New (W1)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4B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4B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">
    <w:name w:val="normal"/>
    <w:rsid w:val="00214B11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rsid w:val="00177555"/>
    <w:rPr>
      <w:color w:val="0000FF"/>
      <w:u w:val="single"/>
    </w:rPr>
  </w:style>
  <w:style w:type="paragraph" w:customStyle="1" w:styleId="Gwka">
    <w:name w:val="Główka"/>
    <w:basedOn w:val="Normalny"/>
    <w:uiPriority w:val="99"/>
    <w:unhideWhenUsed/>
    <w:rsid w:val="00177555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177555"/>
    <w:rPr>
      <w:i/>
      <w:iCs/>
    </w:rPr>
  </w:style>
  <w:style w:type="paragraph" w:styleId="Akapitzlist">
    <w:name w:val="List Paragraph"/>
    <w:basedOn w:val="Normalny"/>
    <w:uiPriority w:val="34"/>
    <w:qFormat/>
    <w:rsid w:val="00177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ub-dobrzyn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Brzozowska</dc:creator>
  <cp:lastModifiedBy>Asia Brzozowska</cp:lastModifiedBy>
  <cp:revision>2</cp:revision>
  <dcterms:created xsi:type="dcterms:W3CDTF">2025-01-28T10:57:00Z</dcterms:created>
  <dcterms:modified xsi:type="dcterms:W3CDTF">2025-01-28T10:57:00Z</dcterms:modified>
</cp:coreProperties>
</file>